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F895" w14:textId="77777777" w:rsidR="00851E13" w:rsidRDefault="00851E13" w:rsidP="00851E13">
      <w:pPr>
        <w:widowControl/>
        <w:jc w:val="left"/>
        <w:rPr>
          <w:rFonts w:ascii="ＭＳ Ｐゴシック" w:eastAsia="ＭＳ Ｐゴシック" w:hAnsi="Symbol" w:cs="ＭＳ Ｐゴシック"/>
          <w:kern w:val="0"/>
          <w:sz w:val="24"/>
        </w:rPr>
      </w:pPr>
      <w:r>
        <w:rPr>
          <w:rFonts w:ascii="ＭＳ Ｐゴシック" w:eastAsia="ＭＳ Ｐゴシック" w:hAnsi="Symbol" w:cs="ＭＳ Ｐゴシック" w:hint="eastAsia"/>
          <w:kern w:val="0"/>
          <w:sz w:val="24"/>
        </w:rPr>
        <w:t>課題研究　内規</w:t>
      </w:r>
    </w:p>
    <w:p w14:paraId="6A5965E9" w14:textId="77777777" w:rsidR="00851E13" w:rsidRDefault="00851E13" w:rsidP="00851E13">
      <w:pPr>
        <w:widowControl/>
        <w:jc w:val="left"/>
        <w:rPr>
          <w:rFonts w:ascii="ＭＳ Ｐゴシック" w:eastAsia="ＭＳ Ｐゴシック" w:hAnsi="Symbol" w:cs="ＭＳ Ｐゴシック"/>
          <w:kern w:val="0"/>
          <w:sz w:val="24"/>
        </w:rPr>
      </w:pPr>
    </w:p>
    <w:p w14:paraId="5B7DAAA9" w14:textId="77777777" w:rsidR="00851E13" w:rsidRDefault="00851E13" w:rsidP="00851E1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51E13">
        <w:rPr>
          <w:rFonts w:ascii="ＭＳ Ｐゴシック" w:eastAsia="ＭＳ Ｐゴシック" w:hAnsi="ＭＳ Ｐゴシック" w:cs="ＭＳ Ｐゴシック"/>
          <w:kern w:val="0"/>
          <w:sz w:val="24"/>
        </w:rPr>
        <w:t>日本妊娠高血圧学会に課題研究を設ける。</w:t>
      </w:r>
    </w:p>
    <w:p w14:paraId="048865E1" w14:textId="77777777" w:rsidR="00851E13" w:rsidRDefault="00851E13" w:rsidP="00851E1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51E13">
        <w:rPr>
          <w:rFonts w:ascii="ＭＳ Ｐゴシック" w:eastAsia="ＭＳ Ｐゴシック" w:hAnsi="ＭＳ Ｐゴシック" w:cs="ＭＳ Ｐゴシック"/>
          <w:kern w:val="0"/>
          <w:sz w:val="24"/>
        </w:rPr>
        <w:t>課題研究用のテーマを設置して運用する。課題研究運用委員会は、理事長、会長、副会長、学術委員長、幹事長と幹事若干名で構成し、幹事長が執行する。</w:t>
      </w:r>
    </w:p>
    <w:p w14:paraId="6B40AE6A" w14:textId="77777777" w:rsidR="00851E13" w:rsidRDefault="00851E13" w:rsidP="00851E1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51E13">
        <w:rPr>
          <w:rFonts w:ascii="ＭＳ Ｐゴシック" w:eastAsia="ＭＳ Ｐゴシック" w:hAnsi="ＭＳ Ｐゴシック" w:cs="ＭＳ Ｐゴシック"/>
          <w:kern w:val="0"/>
          <w:sz w:val="24"/>
        </w:rPr>
        <w:t>課題研究のテーマは課題研究運用委員会で発案し、常任理事会、理事会、評議員会に提出、審議・議決し、総会で報告する。決定されたテーマはその年の日本妊娠高血圧学会雑誌に発表する。課題研究は年間１題を原則とする。</w:t>
      </w:r>
    </w:p>
    <w:p w14:paraId="65517B2C" w14:textId="77777777" w:rsidR="00851E13" w:rsidRDefault="00851E13" w:rsidP="00851E1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51E13">
        <w:rPr>
          <w:rFonts w:ascii="ＭＳ Ｐゴシック" w:eastAsia="ＭＳ Ｐゴシック" w:hAnsi="ＭＳ Ｐゴシック" w:cs="ＭＳ Ｐゴシック"/>
          <w:kern w:val="0"/>
          <w:sz w:val="24"/>
        </w:rPr>
        <w:t>課題研究の選考は原則として公募とし、課題研究運用委員会でこれを行い、テーマの決定と同様に審議し・議決し、総会で報告する。但し、応募者は学会員であり、指定の用紙課題研究補助金申請書（PDFファイル）または課題研究補助金申請書（Wordファイル）にて、期日までに応募する。 </w:t>
      </w:r>
    </w:p>
    <w:p w14:paraId="19E358E8" w14:textId="77777777" w:rsidR="00851E13" w:rsidRDefault="00851E13" w:rsidP="00851E1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51E13">
        <w:rPr>
          <w:rFonts w:ascii="ＭＳ Ｐゴシック" w:eastAsia="ＭＳ Ｐゴシック" w:hAnsi="ＭＳ Ｐゴシック" w:cs="ＭＳ Ｐゴシック"/>
          <w:kern w:val="0"/>
          <w:sz w:val="24"/>
        </w:rPr>
        <w:t>原則として、課題研究者は１名で、年間40万円を上限とする研究助成金を2年間支給する。支給された助成金については、事務局への収支報告書の提出を義務とする。 </w:t>
      </w:r>
    </w:p>
    <w:p w14:paraId="02DF3B89" w14:textId="77777777" w:rsidR="00851E13" w:rsidRDefault="00851E13" w:rsidP="00851E1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51E13">
        <w:rPr>
          <w:rFonts w:ascii="ＭＳ Ｐゴシック" w:eastAsia="ＭＳ Ｐゴシック" w:hAnsi="ＭＳ Ｐゴシック" w:cs="ＭＳ Ｐゴシック"/>
          <w:kern w:val="0"/>
          <w:sz w:val="24"/>
        </w:rPr>
        <w:t>課題研究終了時には、その成果を妊娠高血圧症学会学術講演会で発表し、日本妊娠高血圧学会学会誌に論文として掲載する。</w:t>
      </w:r>
    </w:p>
    <w:p w14:paraId="58DDDBDD" w14:textId="44300FE9" w:rsidR="00851E13" w:rsidRPr="00851E13" w:rsidRDefault="00851E13" w:rsidP="00851E13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851E13">
        <w:rPr>
          <w:rFonts w:ascii="ＭＳ Ｐゴシック" w:eastAsia="ＭＳ Ｐゴシック" w:hAnsi="ＭＳ Ｐゴシック" w:cs="ＭＳ Ｐゴシック"/>
          <w:kern w:val="0"/>
          <w:sz w:val="24"/>
        </w:rPr>
        <w:t>本内規は平成14年9月12日より発効する。</w:t>
      </w:r>
    </w:p>
    <w:p w14:paraId="7FBE2143" w14:textId="77777777" w:rsidR="00B40621" w:rsidRPr="00851E13" w:rsidRDefault="00000000"/>
    <w:sectPr w:rsidR="00B40621" w:rsidRPr="00851E13" w:rsidSect="002F3A3A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3FB"/>
    <w:multiLevelType w:val="hybridMultilevel"/>
    <w:tmpl w:val="D0363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7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13"/>
    <w:rsid w:val="000B6BF7"/>
    <w:rsid w:val="002F3A3A"/>
    <w:rsid w:val="0085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C44E7"/>
  <w15:chartTrackingRefBased/>
  <w15:docId w15:val="{7D961ADB-D4A1-BA4F-9D1E-1049F6D7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1E13"/>
  </w:style>
  <w:style w:type="paragraph" w:styleId="a3">
    <w:name w:val="List Paragraph"/>
    <w:basedOn w:val="a"/>
    <w:uiPriority w:val="34"/>
    <w:qFormat/>
    <w:rsid w:val="00851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伊久乃 川端</dc:creator>
  <cp:keywords/>
  <dc:description/>
  <cp:lastModifiedBy>伊久乃 川端</cp:lastModifiedBy>
  <cp:revision>1</cp:revision>
  <dcterms:created xsi:type="dcterms:W3CDTF">2022-08-01T11:26:00Z</dcterms:created>
  <dcterms:modified xsi:type="dcterms:W3CDTF">2022-08-01T11:27:00Z</dcterms:modified>
</cp:coreProperties>
</file>